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C29D3">
        <w:rPr>
          <w:rFonts w:ascii="Times New Roman" w:hAnsi="Times New Roman"/>
          <w:sz w:val="24"/>
          <w:szCs w:val="24"/>
        </w:rPr>
        <w:object w:dxaOrig="761" w:dyaOrig="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45pt" o:ole="" fillcolor="window">
            <v:imagedata r:id="rId6" o:title=""/>
          </v:shape>
          <o:OLEObject Type="Embed" ProgID="Word.Picture.8" ShapeID="_x0000_i1025" DrawAspect="Content" ObjectID="_1736234607" r:id="rId7"/>
        </w:objec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Муниципальное образование «Биробиджанский муниципальный район»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Еврейской автономной области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B254B" w:rsidRPr="00EC29D3" w:rsidRDefault="00BB254B" w:rsidP="00061E79">
      <w:pPr>
        <w:spacing w:after="0" w:line="48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АДМИНИСТРАЦИЯ МУНИЦИПАЛЬНОГО РАЙОНА</w:t>
      </w:r>
    </w:p>
    <w:p w:rsidR="00BB254B" w:rsidRPr="00EC29D3" w:rsidRDefault="00BB254B" w:rsidP="00061E79">
      <w:pPr>
        <w:spacing w:after="0" w:line="48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ПОСТАНОВЛЕНИЕ</w:t>
      </w:r>
    </w:p>
    <w:p w:rsidR="00BB254B" w:rsidRPr="00EC29D3" w:rsidRDefault="00992C0F" w:rsidP="00061E79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</w:rPr>
      </w:pPr>
      <w:r>
        <w:rPr>
          <w:rFonts w:ascii="Times New Roman" w:hAnsi="Times New Roman"/>
          <w:sz w:val="28"/>
          <w:szCs w:val="24"/>
        </w:rPr>
        <w:t>23.01.2023</w:t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  <w:t xml:space="preserve">       № </w:t>
      </w:r>
      <w:r>
        <w:rPr>
          <w:rFonts w:ascii="Times New Roman" w:hAnsi="Times New Roman"/>
          <w:sz w:val="28"/>
          <w:szCs w:val="24"/>
        </w:rPr>
        <w:t>40</w:t>
      </w:r>
    </w:p>
    <w:p w:rsidR="00BB254B" w:rsidRPr="00EC29D3" w:rsidRDefault="00BB254B" w:rsidP="00061E79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г. Биробиджан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B254B" w:rsidRPr="00EC29D3" w:rsidRDefault="00BB254B" w:rsidP="00061E7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C29D3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 «Развитие системы образования муниципального образования «Биробиджанский муниципальный район» Еврейской а</w:t>
      </w:r>
      <w:r w:rsidR="00C753C5">
        <w:rPr>
          <w:rFonts w:ascii="Times New Roman" w:hAnsi="Times New Roman" w:cs="Times New Roman"/>
          <w:b w:val="0"/>
          <w:sz w:val="28"/>
          <w:szCs w:val="28"/>
        </w:rPr>
        <w:t>втономной области на 2020 - 2025</w:t>
      </w:r>
      <w:r w:rsidRPr="00EC29D3">
        <w:rPr>
          <w:rFonts w:ascii="Times New Roman" w:hAnsi="Times New Roman" w:cs="Times New Roman"/>
          <w:b w:val="0"/>
          <w:sz w:val="28"/>
          <w:szCs w:val="28"/>
        </w:rPr>
        <w:t xml:space="preserve"> годы», утвержденную постановлением администрации муниципального района от 14.10.2019 № 736</w:t>
      </w:r>
    </w:p>
    <w:p w:rsidR="00BB254B" w:rsidRPr="00EC29D3" w:rsidRDefault="00BB254B" w:rsidP="009F3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В связи с уточнением финансовых средств, выделяемых на реализацию муниципальной </w:t>
      </w:r>
      <w:hyperlink r:id="rId8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Биробиджанского муниципального образования Биробиджанский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29D3">
        <w:rPr>
          <w:rFonts w:ascii="Times New Roman" w:hAnsi="Times New Roman" w:cs="Times New Roman"/>
          <w:sz w:val="28"/>
          <w:szCs w:val="28"/>
        </w:rPr>
        <w:t xml:space="preserve">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C29D3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администрации муниципального района от 14.10.2019 № 736, администрация муниципального района</w:t>
      </w:r>
    </w:p>
    <w:p w:rsidR="00BB254B" w:rsidRPr="00EC29D3" w:rsidRDefault="00BB254B" w:rsidP="00061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9D3">
        <w:rPr>
          <w:rFonts w:ascii="Times New Roman" w:hAnsi="Times New Roman"/>
          <w:sz w:val="28"/>
          <w:szCs w:val="28"/>
        </w:rPr>
        <w:t xml:space="preserve">ПОСТАНОВЛЯЕТ: 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1. Внести в муниципальную </w:t>
      </w:r>
      <w:hyperlink r:id="rId9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муниципального образования «Биробиджанский муниципальный район»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годы», утвержденную постановлением администрации муниципального района от 14.10.2019 № 736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</w:t>
      </w:r>
      <w:r w:rsidRPr="00EC29D3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</w:t>
        </w:r>
        <w:r>
          <w:rPr>
            <w:rFonts w:ascii="Times New Roman" w:hAnsi="Times New Roman" w:cs="Times New Roman"/>
            <w:sz w:val="28"/>
            <w:szCs w:val="28"/>
          </w:rPr>
          <w:t>ы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муниципального образования «Биробиджанский муниципальный район»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29D3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1.1. </w:t>
      </w:r>
      <w:hyperlink r:id="rId11" w:history="1">
        <w:r w:rsidRPr="00EC29D3">
          <w:rPr>
            <w:rFonts w:ascii="Times New Roman" w:hAnsi="Times New Roman" w:cs="Times New Roman"/>
            <w:sz w:val="28"/>
            <w:szCs w:val="28"/>
          </w:rPr>
          <w:t>В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разделе 1 Паспорт муниципальной программы строку «Ресурсное обеспечение реализации 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годам» изложить в следующей редакции:</w:t>
      </w: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24"/>
        <w:gridCol w:w="7098"/>
      </w:tblGrid>
      <w:tr w:rsidR="00BB254B" w:rsidRPr="00207003" w:rsidTr="00407215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BB254B" w:rsidRPr="00207003" w:rsidRDefault="00BB254B" w:rsidP="000E74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1475497"/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«Ресурсное обеспечение реализации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</w:t>
            </w:r>
          </w:p>
        </w:tc>
        <w:tc>
          <w:tcPr>
            <w:tcW w:w="7098" w:type="dxa"/>
            <w:tcBorders>
              <w:top w:val="single" w:sz="4" w:space="0" w:color="auto"/>
              <w:bottom w:val="single" w:sz="4" w:space="0" w:color="auto"/>
            </w:tcBorders>
          </w:tcPr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Общий объем финансирования программы составляет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 875 971,</w:t>
            </w:r>
            <w:r w:rsidR="00675E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бюджета муниципального образования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«Биробиджанский муниципальный район» Еврейской автономной области объем финансирования составляет</w:t>
            </w:r>
          </w:p>
          <w:p w:rsidR="00BB254B" w:rsidRPr="00207003" w:rsidRDefault="0066759D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519 544,</w:t>
            </w:r>
            <w:r w:rsidR="00675E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B254B"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155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277,4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2021 год – 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864,8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A60161">
              <w:rPr>
                <w:rFonts w:ascii="Times New Roman" w:hAnsi="Times New Roman" w:cs="Times New Roman"/>
                <w:sz w:val="24"/>
                <w:szCs w:val="24"/>
              </w:rPr>
              <w:t>90 993,9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69 683,1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62 953,</w:t>
            </w:r>
            <w:r w:rsidR="00675E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53C5" w:rsidRPr="00207003" w:rsidRDefault="00C753C5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59 772,1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областного бюджета объем финансирования составляет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1 240 990,1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191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598,8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225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429,2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E529A">
              <w:rPr>
                <w:rFonts w:ascii="Times New Roman" w:hAnsi="Times New Roman" w:cs="Times New Roman"/>
                <w:sz w:val="24"/>
                <w:szCs w:val="24"/>
              </w:rPr>
              <w:t>256 072,3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181 891,8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753C5" w:rsidRPr="00207003" w:rsidRDefault="00C753C5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184 955,6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5 год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C5"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 xml:space="preserve">201 042,4 </w:t>
            </w:r>
            <w:r w:rsidR="00C753C5" w:rsidRPr="0020700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федерального бюджета объем финансирования составляет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115 436,6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080,5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488,4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67675">
              <w:rPr>
                <w:rFonts w:ascii="Times New Roman" w:hAnsi="Times New Roman" w:cs="Times New Roman"/>
                <w:sz w:val="24"/>
                <w:szCs w:val="24"/>
              </w:rPr>
              <w:t>19 065,1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2023 год –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844,2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2024 год - 22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 844,2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60B6E" w:rsidRPr="00207003" w:rsidRDefault="00760B6E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- 22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114,2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Всего объем финансирования составляет 1</w:t>
            </w:r>
            <w:r w:rsidR="004612A5">
              <w:rPr>
                <w:rFonts w:ascii="Times New Roman" w:hAnsi="Times New Roman" w:cs="Times New Roman"/>
                <w:sz w:val="24"/>
                <w:szCs w:val="24"/>
              </w:rPr>
              <w:t> 875 971,</w:t>
            </w:r>
            <w:r w:rsidR="00675E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354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956,7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326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782,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6E529A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33715C" w:rsidRPr="006E52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161" w:rsidRPr="006E529A">
              <w:rPr>
                <w:rFonts w:ascii="Times New Roman" w:hAnsi="Times New Roman" w:cs="Times New Roman"/>
                <w:sz w:val="24"/>
                <w:szCs w:val="24"/>
              </w:rPr>
              <w:t>366 131,3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>2023 год -  27</w:t>
            </w:r>
            <w:r w:rsidR="009F41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 419,1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760B6E" w:rsidRPr="00207003" w:rsidRDefault="00760B6E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год -  27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0 753,</w:t>
            </w:r>
            <w:r w:rsidR="00675E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BB254B" w:rsidRPr="00207003" w:rsidRDefault="00BB254B" w:rsidP="00F84B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82 928,7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рублей».</w:t>
            </w:r>
          </w:p>
        </w:tc>
      </w:tr>
      <w:bookmarkEnd w:id="0"/>
    </w:tbl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1.2. Раздел 10 «Ресурсное обеспечение реализации муниципальной Программы» изложить в следующей редакции: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«10 Ресурсное обеспечение реализации муниципальной Программы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p w:rsidR="00BB254B" w:rsidRPr="00EC29D3" w:rsidRDefault="00BB254B" w:rsidP="00061E79">
      <w:pPr>
        <w:spacing w:after="0" w:line="240" w:lineRule="auto"/>
        <w:rPr>
          <w:rFonts w:ascii="Times New Roman" w:hAnsi="Times New Roman"/>
        </w:rPr>
        <w:sectPr w:rsidR="00BB254B" w:rsidRPr="00EC29D3" w:rsidSect="00AC2E2B">
          <w:headerReference w:type="default" r:id="rId12"/>
          <w:pgSz w:w="11906" w:h="16838"/>
          <w:pgMar w:top="1134" w:right="851" w:bottom="1134" w:left="1701" w:header="0" w:footer="0" w:gutter="0"/>
          <w:pgNumType w:start="2"/>
          <w:cols w:space="708"/>
          <w:docGrid w:linePitch="360"/>
        </w:sectPr>
      </w:pP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p w:rsidR="00BB254B" w:rsidRPr="001C7292" w:rsidRDefault="00BB254B" w:rsidP="00061E7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Таблица 6</w:t>
      </w:r>
    </w:p>
    <w:p w:rsidR="00BB254B" w:rsidRPr="001C7292" w:rsidRDefault="00BB254B" w:rsidP="00061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Структура финансирования муниципальной программы «Развитие</w:t>
      </w:r>
    </w:p>
    <w:p w:rsidR="00BB254B" w:rsidRPr="001C7292" w:rsidRDefault="00BB254B" w:rsidP="00061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системы образования муниципального образования</w:t>
      </w:r>
    </w:p>
    <w:p w:rsidR="00BB254B" w:rsidRPr="001C7292" w:rsidRDefault="00BB254B" w:rsidP="00061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«Биробиджанский муниципальный район» Еврейской автономной</w:t>
      </w:r>
    </w:p>
    <w:p w:rsidR="00BB254B" w:rsidRPr="001C7292" w:rsidRDefault="00BB254B" w:rsidP="004072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области на 2020 - 202</w:t>
      </w:r>
      <w:r w:rsidR="008401FF">
        <w:rPr>
          <w:rFonts w:ascii="Times New Roman" w:hAnsi="Times New Roman" w:cs="Times New Roman"/>
          <w:sz w:val="28"/>
          <w:szCs w:val="28"/>
        </w:rPr>
        <w:t>5</w:t>
      </w:r>
      <w:r w:rsidRPr="001C7292">
        <w:rPr>
          <w:rFonts w:ascii="Times New Roman" w:hAnsi="Times New Roman" w:cs="Times New Roman"/>
          <w:sz w:val="28"/>
          <w:szCs w:val="28"/>
        </w:rPr>
        <w:t xml:space="preserve"> годы» по направлениям расходов</w:t>
      </w:r>
    </w:p>
    <w:tbl>
      <w:tblPr>
        <w:tblW w:w="9961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00"/>
        <w:gridCol w:w="1215"/>
        <w:gridCol w:w="1134"/>
        <w:gridCol w:w="1134"/>
        <w:gridCol w:w="1134"/>
        <w:gridCol w:w="1134"/>
        <w:gridCol w:w="1134"/>
        <w:gridCol w:w="1276"/>
      </w:tblGrid>
      <w:tr w:rsidR="00433E17" w:rsidRPr="001C7292" w:rsidTr="00FE512B">
        <w:tc>
          <w:tcPr>
            <w:tcW w:w="1800" w:type="dxa"/>
            <w:vMerge w:val="restart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Источники и направления расходов</w:t>
            </w:r>
          </w:p>
        </w:tc>
        <w:tc>
          <w:tcPr>
            <w:tcW w:w="8161" w:type="dxa"/>
            <w:gridSpan w:val="7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Расходы (тыс. рублей), годы</w:t>
            </w:r>
          </w:p>
        </w:tc>
      </w:tr>
      <w:tr w:rsidR="00433E17" w:rsidRPr="001C7292" w:rsidTr="00EB7D62">
        <w:tc>
          <w:tcPr>
            <w:tcW w:w="1800" w:type="dxa"/>
            <w:vMerge/>
          </w:tcPr>
          <w:p w:rsidR="00433E17" w:rsidRPr="00407215" w:rsidRDefault="00433E17" w:rsidP="00061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946" w:type="dxa"/>
            <w:gridSpan w:val="6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8401FF" w:rsidRPr="001C7292" w:rsidTr="00433E17">
        <w:tc>
          <w:tcPr>
            <w:tcW w:w="1800" w:type="dxa"/>
            <w:vMerge/>
          </w:tcPr>
          <w:p w:rsidR="008401FF" w:rsidRPr="00407215" w:rsidRDefault="008401FF" w:rsidP="00061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8401FF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8401FF" w:rsidRPr="00433E17" w:rsidTr="0021425E">
        <w:trPr>
          <w:trHeight w:val="231"/>
        </w:trPr>
        <w:tc>
          <w:tcPr>
            <w:tcW w:w="1800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15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6" w:type="dxa"/>
          </w:tcPr>
          <w:p w:rsidR="008401FF" w:rsidRPr="00433E17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433E17" w:rsidRPr="001C7292" w:rsidTr="00000C44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1240990,1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191598,8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225429,2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256072,3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181891,8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184955,6</w:t>
            </w:r>
          </w:p>
        </w:tc>
        <w:tc>
          <w:tcPr>
            <w:tcW w:w="1276" w:type="dxa"/>
            <w:vAlign w:val="center"/>
          </w:tcPr>
          <w:p w:rsidR="008401FF" w:rsidRPr="00433E17" w:rsidRDefault="00433E17" w:rsidP="00433E17">
            <w:pPr>
              <w:pStyle w:val="ConsPlusNormal"/>
              <w:tabs>
                <w:tab w:val="left" w:pos="1328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201042,4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115436,6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8080,5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20488,4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19065,1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276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22114,2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8401FF" w:rsidRPr="00433E17" w:rsidRDefault="00675EC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519544,9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155277,4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80864,8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90993,9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69683,1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675E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62953,</w:t>
            </w:r>
            <w:r w:rsidR="00675EC7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59772,1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33E17" w:rsidRPr="001C7292" w:rsidTr="001A32A0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bookmarkStart w:id="1" w:name="_GoBack"/>
        <w:bookmarkEnd w:id="1"/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433E17" w:rsidRPr="001C7292" w:rsidTr="00A2619A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НИОКР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433E17" w:rsidRPr="001C7292" w:rsidTr="00FC3AF0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</w:t>
            </w:r>
          </w:p>
        </w:tc>
      </w:tr>
      <w:tr w:rsidR="0021425E" w:rsidRPr="001C7292" w:rsidTr="00433E17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21425E" w:rsidRPr="00433E17" w:rsidRDefault="0021425E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1240990,1</w:t>
            </w:r>
          </w:p>
        </w:tc>
        <w:tc>
          <w:tcPr>
            <w:tcW w:w="1134" w:type="dxa"/>
            <w:vAlign w:val="center"/>
          </w:tcPr>
          <w:p w:rsidR="0021425E" w:rsidRPr="00433E17" w:rsidRDefault="0021425E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191598,8</w:t>
            </w:r>
          </w:p>
        </w:tc>
        <w:tc>
          <w:tcPr>
            <w:tcW w:w="1134" w:type="dxa"/>
            <w:vAlign w:val="center"/>
          </w:tcPr>
          <w:p w:rsidR="0021425E" w:rsidRPr="00433E17" w:rsidRDefault="0021425E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225429,2</w:t>
            </w:r>
          </w:p>
        </w:tc>
        <w:tc>
          <w:tcPr>
            <w:tcW w:w="1134" w:type="dxa"/>
            <w:vAlign w:val="center"/>
          </w:tcPr>
          <w:p w:rsidR="0021425E" w:rsidRPr="00433E17" w:rsidRDefault="0021425E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256072,3</w:t>
            </w:r>
          </w:p>
        </w:tc>
        <w:tc>
          <w:tcPr>
            <w:tcW w:w="1134" w:type="dxa"/>
            <w:vAlign w:val="center"/>
          </w:tcPr>
          <w:p w:rsidR="0021425E" w:rsidRPr="00433E17" w:rsidRDefault="0021425E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181891,8</w:t>
            </w:r>
          </w:p>
        </w:tc>
        <w:tc>
          <w:tcPr>
            <w:tcW w:w="1134" w:type="dxa"/>
            <w:vAlign w:val="center"/>
          </w:tcPr>
          <w:p w:rsidR="0021425E" w:rsidRPr="00433E17" w:rsidRDefault="0021425E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184955,6</w:t>
            </w:r>
          </w:p>
        </w:tc>
        <w:tc>
          <w:tcPr>
            <w:tcW w:w="1276" w:type="dxa"/>
            <w:vAlign w:val="center"/>
          </w:tcPr>
          <w:p w:rsidR="0021425E" w:rsidRPr="00433E17" w:rsidRDefault="0021425E" w:rsidP="0021425E">
            <w:pPr>
              <w:pStyle w:val="ConsPlusNormal"/>
              <w:tabs>
                <w:tab w:val="left" w:pos="1328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201042,4</w:t>
            </w:r>
          </w:p>
        </w:tc>
      </w:tr>
      <w:tr w:rsidR="0021425E" w:rsidRPr="001C7292" w:rsidTr="00433E17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21425E" w:rsidRPr="00433E17" w:rsidRDefault="0021425E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115436,6</w:t>
            </w:r>
          </w:p>
        </w:tc>
        <w:tc>
          <w:tcPr>
            <w:tcW w:w="1134" w:type="dxa"/>
            <w:vAlign w:val="center"/>
          </w:tcPr>
          <w:p w:rsidR="0021425E" w:rsidRPr="00433E17" w:rsidRDefault="0021425E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8080,5</w:t>
            </w:r>
          </w:p>
        </w:tc>
        <w:tc>
          <w:tcPr>
            <w:tcW w:w="1134" w:type="dxa"/>
            <w:vAlign w:val="center"/>
          </w:tcPr>
          <w:p w:rsidR="0021425E" w:rsidRPr="00433E17" w:rsidRDefault="0021425E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20488,4</w:t>
            </w:r>
          </w:p>
        </w:tc>
        <w:tc>
          <w:tcPr>
            <w:tcW w:w="1134" w:type="dxa"/>
            <w:vAlign w:val="center"/>
          </w:tcPr>
          <w:p w:rsidR="0021425E" w:rsidRPr="00433E17" w:rsidRDefault="0021425E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19065,1</w:t>
            </w:r>
          </w:p>
        </w:tc>
        <w:tc>
          <w:tcPr>
            <w:tcW w:w="1134" w:type="dxa"/>
            <w:vAlign w:val="center"/>
          </w:tcPr>
          <w:p w:rsidR="0021425E" w:rsidRPr="00433E17" w:rsidRDefault="0021425E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134" w:type="dxa"/>
            <w:vAlign w:val="center"/>
          </w:tcPr>
          <w:p w:rsidR="0021425E" w:rsidRPr="00433E17" w:rsidRDefault="0021425E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276" w:type="dxa"/>
            <w:vAlign w:val="center"/>
          </w:tcPr>
          <w:p w:rsidR="0021425E" w:rsidRPr="00433E17" w:rsidRDefault="0021425E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22114,2</w:t>
            </w:r>
          </w:p>
        </w:tc>
      </w:tr>
      <w:tr w:rsidR="00675EC7" w:rsidRPr="001C7292" w:rsidTr="00433E17">
        <w:tc>
          <w:tcPr>
            <w:tcW w:w="1800" w:type="dxa"/>
          </w:tcPr>
          <w:p w:rsidR="00675EC7" w:rsidRPr="00407215" w:rsidRDefault="00675EC7" w:rsidP="00675E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675EC7" w:rsidRPr="00433E17" w:rsidRDefault="00675EC7" w:rsidP="00675E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519544,9</w:t>
            </w:r>
          </w:p>
        </w:tc>
        <w:tc>
          <w:tcPr>
            <w:tcW w:w="1134" w:type="dxa"/>
            <w:vAlign w:val="center"/>
          </w:tcPr>
          <w:p w:rsidR="00675EC7" w:rsidRPr="00433E17" w:rsidRDefault="00675EC7" w:rsidP="00675E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155277,4</w:t>
            </w:r>
          </w:p>
        </w:tc>
        <w:tc>
          <w:tcPr>
            <w:tcW w:w="1134" w:type="dxa"/>
            <w:vAlign w:val="center"/>
          </w:tcPr>
          <w:p w:rsidR="00675EC7" w:rsidRPr="00433E17" w:rsidRDefault="00675EC7" w:rsidP="00675E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80864,8</w:t>
            </w:r>
          </w:p>
        </w:tc>
        <w:tc>
          <w:tcPr>
            <w:tcW w:w="1134" w:type="dxa"/>
            <w:vAlign w:val="center"/>
          </w:tcPr>
          <w:p w:rsidR="00675EC7" w:rsidRPr="00433E17" w:rsidRDefault="00675EC7" w:rsidP="00675E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90993,9</w:t>
            </w:r>
          </w:p>
        </w:tc>
        <w:tc>
          <w:tcPr>
            <w:tcW w:w="1134" w:type="dxa"/>
            <w:vAlign w:val="center"/>
          </w:tcPr>
          <w:p w:rsidR="00675EC7" w:rsidRPr="00433E17" w:rsidRDefault="00675EC7" w:rsidP="00675E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69683,1</w:t>
            </w:r>
          </w:p>
        </w:tc>
        <w:tc>
          <w:tcPr>
            <w:tcW w:w="1134" w:type="dxa"/>
            <w:vAlign w:val="center"/>
          </w:tcPr>
          <w:p w:rsidR="00675EC7" w:rsidRPr="00433E17" w:rsidRDefault="00675EC7" w:rsidP="00675E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62953,6</w:t>
            </w:r>
          </w:p>
        </w:tc>
        <w:tc>
          <w:tcPr>
            <w:tcW w:w="1276" w:type="dxa"/>
            <w:vAlign w:val="center"/>
          </w:tcPr>
          <w:p w:rsidR="00675EC7" w:rsidRPr="00433E17" w:rsidRDefault="00675EC7" w:rsidP="00675E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59772,1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4072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21425E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401FF" w:rsidRPr="00433E17" w:rsidRDefault="0021425E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0,0».</w:t>
            </w:r>
          </w:p>
        </w:tc>
      </w:tr>
    </w:tbl>
    <w:p w:rsidR="00BB254B" w:rsidRPr="002E19E3" w:rsidRDefault="00BB254B" w:rsidP="0040721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E19E3">
        <w:rPr>
          <w:rFonts w:ascii="Times New Roman" w:hAnsi="Times New Roman"/>
          <w:sz w:val="28"/>
          <w:szCs w:val="28"/>
        </w:rPr>
        <w:t xml:space="preserve">2. Настоящее постановление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E3">
        <w:rPr>
          <w:rFonts w:ascii="Times New Roman" w:hAnsi="Times New Roman"/>
          <w:sz w:val="28"/>
          <w:szCs w:val="28"/>
        </w:rPr>
        <w:t>опубликовать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E3">
        <w:rPr>
          <w:rFonts w:ascii="Times New Roman" w:hAnsi="Times New Roman"/>
          <w:sz w:val="28"/>
          <w:szCs w:val="28"/>
        </w:rPr>
        <w:t xml:space="preserve"> в средствах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E3">
        <w:rPr>
          <w:rFonts w:ascii="Times New Roman" w:hAnsi="Times New Roman"/>
          <w:sz w:val="28"/>
          <w:szCs w:val="28"/>
        </w:rPr>
        <w:t>массовой информации.</w:t>
      </w:r>
    </w:p>
    <w:p w:rsidR="00BB254B" w:rsidRPr="00EC29D3" w:rsidRDefault="00BB254B" w:rsidP="004072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0647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EC29D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C29D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BB254B" w:rsidRDefault="00BB254B" w:rsidP="000647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Е.В. Федоренкова</w:t>
      </w:r>
    </w:p>
    <w:p w:rsidR="00BB254B" w:rsidRDefault="00BB254B" w:rsidP="000647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lastRenderedPageBreak/>
        <w:t>Готовил:</w:t>
      </w:r>
    </w:p>
    <w:p w:rsidR="00BB254B" w:rsidRPr="00EC29D3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B90" w:rsidRDefault="004D2B90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259B6">
        <w:rPr>
          <w:rFonts w:ascii="Times New Roman" w:hAnsi="Times New Roman"/>
          <w:sz w:val="28"/>
          <w:szCs w:val="28"/>
        </w:rPr>
        <w:t>Исполняющий обязанности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254B" w:rsidRPr="0082644C" w:rsidRDefault="004D2B90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образования</w:t>
      </w:r>
      <w:r w:rsidR="00BB254B">
        <w:rPr>
          <w:rFonts w:ascii="Times New Roman" w:hAnsi="Times New Roman" w:cs="Times New Roman"/>
          <w:sz w:val="28"/>
          <w:szCs w:val="28"/>
        </w:rPr>
        <w:tab/>
      </w:r>
      <w:r w:rsidR="00BB254B">
        <w:rPr>
          <w:rFonts w:ascii="Times New Roman" w:hAnsi="Times New Roman" w:cs="Times New Roman"/>
          <w:sz w:val="28"/>
          <w:szCs w:val="28"/>
        </w:rPr>
        <w:tab/>
      </w:r>
      <w:r w:rsidR="00BB25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254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Р.В. Шаров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p w:rsidR="00BB254B" w:rsidRPr="0082644C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82644C">
        <w:rPr>
          <w:rFonts w:ascii="Times New Roman" w:hAnsi="Times New Roman"/>
          <w:sz w:val="28"/>
          <w:szCs w:val="28"/>
        </w:rPr>
        <w:t xml:space="preserve">ачальник отдела по </w:t>
      </w:r>
    </w:p>
    <w:p w:rsidR="00BB254B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труду и социально-экономическим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вопросам</w:t>
      </w:r>
      <w:r w:rsidRPr="0082644C">
        <w:rPr>
          <w:rFonts w:ascii="Times New Roman" w:hAnsi="Times New Roman"/>
          <w:sz w:val="28"/>
          <w:szCs w:val="28"/>
        </w:rPr>
        <w:tab/>
      </w:r>
      <w:r w:rsidRPr="0082644C">
        <w:rPr>
          <w:rFonts w:ascii="Times New Roman" w:hAnsi="Times New Roman"/>
          <w:sz w:val="28"/>
          <w:szCs w:val="28"/>
        </w:rPr>
        <w:tab/>
      </w:r>
      <w:r w:rsidRPr="0082644C">
        <w:rPr>
          <w:rFonts w:ascii="Times New Roman" w:hAnsi="Times New Roman"/>
          <w:sz w:val="28"/>
          <w:szCs w:val="28"/>
        </w:rPr>
        <w:tab/>
      </w:r>
      <w:r w:rsidRPr="0082644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Е</w:t>
      </w:r>
      <w:r w:rsidRPr="0082644C">
        <w:rPr>
          <w:rFonts w:ascii="Times New Roman" w:hAnsi="Times New Roman"/>
          <w:sz w:val="28"/>
          <w:szCs w:val="28"/>
        </w:rPr>
        <w:t xml:space="preserve">.А. </w:t>
      </w:r>
      <w:r>
        <w:rPr>
          <w:rFonts w:ascii="Times New Roman" w:hAnsi="Times New Roman"/>
          <w:sz w:val="28"/>
          <w:szCs w:val="28"/>
        </w:rPr>
        <w:t>Курганская</w:t>
      </w:r>
      <w:r w:rsidRPr="0082644C">
        <w:rPr>
          <w:rFonts w:ascii="Times New Roman" w:hAnsi="Times New Roman"/>
          <w:sz w:val="28"/>
          <w:szCs w:val="28"/>
        </w:rPr>
        <w:t xml:space="preserve"> 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254B" w:rsidRPr="0082644C" w:rsidRDefault="003A2D0D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Pr="003A2D0D">
        <w:rPr>
          <w:rFonts w:ascii="Times New Roman" w:hAnsi="Times New Roman"/>
          <w:sz w:val="28"/>
          <w:szCs w:val="28"/>
        </w:rPr>
        <w:t xml:space="preserve"> </w:t>
      </w:r>
      <w:r w:rsidRPr="0082644C">
        <w:rPr>
          <w:rFonts w:ascii="Times New Roman" w:hAnsi="Times New Roman"/>
          <w:sz w:val="28"/>
          <w:szCs w:val="28"/>
        </w:rPr>
        <w:t>финансового отдела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BB254B">
        <w:rPr>
          <w:rFonts w:ascii="Times New Roman" w:hAnsi="Times New Roman"/>
          <w:sz w:val="28"/>
          <w:szCs w:val="28"/>
        </w:rPr>
        <w:t xml:space="preserve">                             О.Ю. Калиновская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2B0B" w:rsidRPr="0082644C" w:rsidRDefault="00BB254B" w:rsidP="00E22B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82644C">
        <w:rPr>
          <w:rFonts w:ascii="Times New Roman" w:hAnsi="Times New Roman"/>
          <w:sz w:val="28"/>
          <w:szCs w:val="28"/>
        </w:rPr>
        <w:t xml:space="preserve">ачальник отдела </w:t>
      </w:r>
    </w:p>
    <w:p w:rsidR="00E22B0B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организационно-контрольной работы</w:t>
      </w:r>
    </w:p>
    <w:p w:rsidR="00BB254B" w:rsidRPr="0082644C" w:rsidRDefault="00E22B0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делопроизводства                                               </w:t>
      </w:r>
      <w:r w:rsidR="00BB254B" w:rsidRPr="0082644C">
        <w:rPr>
          <w:rFonts w:ascii="Times New Roman" w:hAnsi="Times New Roman"/>
          <w:sz w:val="28"/>
          <w:szCs w:val="28"/>
        </w:rPr>
        <w:tab/>
      </w:r>
      <w:r w:rsidR="00BB254B" w:rsidRPr="0082644C">
        <w:rPr>
          <w:rFonts w:ascii="Times New Roman" w:hAnsi="Times New Roman"/>
          <w:sz w:val="28"/>
          <w:szCs w:val="28"/>
        </w:rPr>
        <w:tab/>
      </w:r>
      <w:r w:rsidR="00BB254B">
        <w:rPr>
          <w:rFonts w:ascii="Times New Roman" w:hAnsi="Times New Roman"/>
          <w:sz w:val="28"/>
          <w:szCs w:val="28"/>
        </w:rPr>
        <w:t>М.А</w:t>
      </w:r>
      <w:r w:rsidR="00BB254B" w:rsidRPr="0082644C">
        <w:rPr>
          <w:rFonts w:ascii="Times New Roman" w:hAnsi="Times New Roman"/>
          <w:sz w:val="28"/>
          <w:szCs w:val="28"/>
        </w:rPr>
        <w:t xml:space="preserve">. </w:t>
      </w:r>
      <w:r w:rsidR="00BB254B">
        <w:rPr>
          <w:rFonts w:ascii="Times New Roman" w:hAnsi="Times New Roman"/>
          <w:sz w:val="28"/>
          <w:szCs w:val="28"/>
        </w:rPr>
        <w:t>Солдатова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464" w:type="dxa"/>
        <w:tblLook w:val="00A0"/>
      </w:tblPr>
      <w:tblGrid>
        <w:gridCol w:w="4786"/>
        <w:gridCol w:w="284"/>
        <w:gridCol w:w="4252"/>
        <w:gridCol w:w="142"/>
      </w:tblGrid>
      <w:tr w:rsidR="007C30CC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7C30CC" w:rsidRPr="00451A64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7C30CC" w:rsidRPr="00451A64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C30CC" w:rsidRPr="00451A64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30CC" w:rsidRPr="00EC29D3" w:rsidTr="007C30CC">
        <w:tc>
          <w:tcPr>
            <w:tcW w:w="4786" w:type="dxa"/>
          </w:tcPr>
          <w:p w:rsidR="007C30CC" w:rsidRPr="0082644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644C">
              <w:rPr>
                <w:rFonts w:ascii="Times New Roman" w:hAnsi="Times New Roman"/>
                <w:sz w:val="28"/>
                <w:szCs w:val="28"/>
              </w:rPr>
              <w:t>Начальник юридического отдела</w:t>
            </w:r>
            <w:r w:rsidRPr="0082644C"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7C30CC" w:rsidRPr="0082644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644C"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Pr="00675EC7">
              <w:rPr>
                <w:rFonts w:ascii="Times New Roman" w:hAnsi="Times New Roman"/>
                <w:sz w:val="28"/>
                <w:szCs w:val="28"/>
              </w:rPr>
              <w:t>3</w:t>
            </w:r>
            <w:r w:rsidRPr="0082644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Pr="0082644C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н</w:t>
            </w:r>
            <w:r w:rsidRPr="004D7D56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4D7D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отдела культуры </w:t>
            </w:r>
          </w:p>
          <w:p w:rsidR="007C30CC" w:rsidRPr="0082644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644C"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Pr="00675EC7">
              <w:rPr>
                <w:rFonts w:ascii="Times New Roman" w:hAnsi="Times New Roman"/>
                <w:sz w:val="28"/>
                <w:szCs w:val="28"/>
              </w:rPr>
              <w:t>3</w:t>
            </w:r>
            <w:r w:rsidRPr="0082644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Pr="008259B6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9B6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  <w:p w:rsidR="007C30CC" w:rsidRPr="008259B6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9B6"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заместителя главы администрации </w:t>
            </w:r>
          </w:p>
          <w:p w:rsidR="007C30CC" w:rsidRPr="008259B6" w:rsidRDefault="0067674F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9B6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C30CC" w:rsidRPr="008259B6">
              <w:rPr>
                <w:rFonts w:ascii="Times New Roman" w:hAnsi="Times New Roman"/>
                <w:sz w:val="28"/>
                <w:szCs w:val="28"/>
              </w:rPr>
              <w:t>района ___________________В.Г. Целищев</w:t>
            </w:r>
          </w:p>
          <w:p w:rsidR="007C30CC" w:rsidRPr="008259B6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9B6">
              <w:rPr>
                <w:rFonts w:ascii="Times New Roman" w:hAnsi="Times New Roman"/>
                <w:sz w:val="28"/>
                <w:szCs w:val="28"/>
              </w:rPr>
              <w:t>«____» ____________202</w:t>
            </w:r>
            <w:r w:rsidRPr="00675EC7">
              <w:rPr>
                <w:rFonts w:ascii="Times New Roman" w:hAnsi="Times New Roman"/>
                <w:sz w:val="28"/>
                <w:szCs w:val="28"/>
              </w:rPr>
              <w:t>3</w:t>
            </w:r>
            <w:r w:rsidRPr="008259B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84" w:type="dxa"/>
          </w:tcPr>
          <w:p w:rsidR="007C30CC" w:rsidRPr="008259B6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7C30CC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0CC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 w:rsidRPr="0082644C">
              <w:rPr>
                <w:rFonts w:ascii="Times New Roman" w:hAnsi="Times New Roman"/>
                <w:sz w:val="28"/>
                <w:szCs w:val="28"/>
              </w:rPr>
              <w:t>С.С. Пирогов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</w:p>
          <w:p w:rsidR="007C30CC" w:rsidRPr="006706BF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Pr="006706BF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  <w:r w:rsidRPr="007C30CC"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Е.М</w:t>
            </w:r>
            <w:r w:rsidRPr="0082644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Рукомеда</w:t>
            </w:r>
            <w:proofErr w:type="spellEnd"/>
          </w:p>
        </w:tc>
      </w:tr>
    </w:tbl>
    <w:p w:rsidR="007C30CC" w:rsidRDefault="007C30CC" w:rsidP="007C30CC">
      <w:pPr>
        <w:pStyle w:val="ConsPlusNormal"/>
        <w:jc w:val="both"/>
      </w:pPr>
    </w:p>
    <w:p w:rsidR="007C30CC" w:rsidRDefault="007C30CC" w:rsidP="007C30CC">
      <w:pPr>
        <w:pStyle w:val="ConsPlusNormal"/>
        <w:jc w:val="both"/>
      </w:pP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59B6">
        <w:rPr>
          <w:rFonts w:ascii="Times New Roman" w:hAnsi="Times New Roman"/>
          <w:sz w:val="28"/>
          <w:szCs w:val="28"/>
        </w:rPr>
        <w:t>СОГЛАСОВАНО:</w:t>
      </w: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Pr="008259B6">
        <w:rPr>
          <w:rFonts w:ascii="Times New Roman" w:hAnsi="Times New Roman"/>
          <w:sz w:val="28"/>
          <w:szCs w:val="28"/>
        </w:rPr>
        <w:t xml:space="preserve"> главы администрации </w:t>
      </w: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59B6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___________________М.Ю</w:t>
      </w:r>
      <w:r w:rsidRPr="008259B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Овсеенко</w:t>
      </w:r>
    </w:p>
    <w:p w:rsidR="00BB254B" w:rsidRPr="004D7D56" w:rsidRDefault="00BB254B" w:rsidP="004D7D56">
      <w:r w:rsidRPr="008259B6">
        <w:rPr>
          <w:rFonts w:ascii="Times New Roman" w:hAnsi="Times New Roman"/>
          <w:sz w:val="28"/>
          <w:szCs w:val="28"/>
        </w:rPr>
        <w:t>«____» ____________202</w:t>
      </w:r>
      <w:r w:rsidR="003E111C" w:rsidRPr="007C30CC">
        <w:rPr>
          <w:rFonts w:ascii="Times New Roman" w:hAnsi="Times New Roman"/>
          <w:sz w:val="28"/>
          <w:szCs w:val="28"/>
        </w:rPr>
        <w:t>3</w:t>
      </w:r>
      <w:r w:rsidRPr="008259B6">
        <w:rPr>
          <w:rFonts w:ascii="Times New Roman" w:hAnsi="Times New Roman"/>
          <w:sz w:val="28"/>
          <w:szCs w:val="28"/>
        </w:rPr>
        <w:t xml:space="preserve"> г.</w:t>
      </w:r>
    </w:p>
    <w:sectPr w:rsidR="00BB254B" w:rsidRPr="004D7D56" w:rsidSect="00977B39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C0D" w:rsidRDefault="00456C0D" w:rsidP="006B13D7">
      <w:pPr>
        <w:spacing w:after="0" w:line="240" w:lineRule="auto"/>
      </w:pPr>
      <w:r>
        <w:separator/>
      </w:r>
    </w:p>
  </w:endnote>
  <w:endnote w:type="continuationSeparator" w:id="0">
    <w:p w:rsidR="00456C0D" w:rsidRDefault="00456C0D" w:rsidP="006B1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C0D" w:rsidRDefault="00456C0D" w:rsidP="006B13D7">
      <w:pPr>
        <w:spacing w:after="0" w:line="240" w:lineRule="auto"/>
      </w:pPr>
      <w:r>
        <w:separator/>
      </w:r>
    </w:p>
  </w:footnote>
  <w:footnote w:type="continuationSeparator" w:id="0">
    <w:p w:rsidR="00456C0D" w:rsidRDefault="00456C0D" w:rsidP="006B1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3D7" w:rsidRDefault="006B13D7">
    <w:pPr>
      <w:pStyle w:val="a6"/>
      <w:jc w:val="center"/>
    </w:pPr>
  </w:p>
  <w:p w:rsidR="006B13D7" w:rsidRDefault="006B13D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E79"/>
    <w:rsid w:val="0000228B"/>
    <w:rsid w:val="00043DD4"/>
    <w:rsid w:val="00054CD2"/>
    <w:rsid w:val="00061E79"/>
    <w:rsid w:val="000647CE"/>
    <w:rsid w:val="000A4B4F"/>
    <w:rsid w:val="000A52A4"/>
    <w:rsid w:val="000B014F"/>
    <w:rsid w:val="000C53D9"/>
    <w:rsid w:val="000E740B"/>
    <w:rsid w:val="000F4260"/>
    <w:rsid w:val="000F6473"/>
    <w:rsid w:val="00105343"/>
    <w:rsid w:val="00105484"/>
    <w:rsid w:val="001105E4"/>
    <w:rsid w:val="00113399"/>
    <w:rsid w:val="00136603"/>
    <w:rsid w:val="00155DF0"/>
    <w:rsid w:val="001618DA"/>
    <w:rsid w:val="00166E14"/>
    <w:rsid w:val="0017142C"/>
    <w:rsid w:val="001846A3"/>
    <w:rsid w:val="001A51CB"/>
    <w:rsid w:val="001A658C"/>
    <w:rsid w:val="001C53B5"/>
    <w:rsid w:val="001C7292"/>
    <w:rsid w:val="001E1E20"/>
    <w:rsid w:val="001E5A2D"/>
    <w:rsid w:val="001F7C7C"/>
    <w:rsid w:val="00206E1B"/>
    <w:rsid w:val="00207003"/>
    <w:rsid w:val="0020752D"/>
    <w:rsid w:val="0021425E"/>
    <w:rsid w:val="00261A6B"/>
    <w:rsid w:val="00267525"/>
    <w:rsid w:val="002847EA"/>
    <w:rsid w:val="00286128"/>
    <w:rsid w:val="00296776"/>
    <w:rsid w:val="00296BE6"/>
    <w:rsid w:val="002C0D54"/>
    <w:rsid w:val="002C0FBB"/>
    <w:rsid w:val="002D71B0"/>
    <w:rsid w:val="002E19E3"/>
    <w:rsid w:val="002E75A6"/>
    <w:rsid w:val="002E7AD2"/>
    <w:rsid w:val="002F0EF3"/>
    <w:rsid w:val="0032454D"/>
    <w:rsid w:val="0033031C"/>
    <w:rsid w:val="0033715C"/>
    <w:rsid w:val="00347FE6"/>
    <w:rsid w:val="003503EB"/>
    <w:rsid w:val="00352816"/>
    <w:rsid w:val="00355FC5"/>
    <w:rsid w:val="003615B4"/>
    <w:rsid w:val="003627ED"/>
    <w:rsid w:val="003653F0"/>
    <w:rsid w:val="00365B4C"/>
    <w:rsid w:val="00392216"/>
    <w:rsid w:val="003A2D0D"/>
    <w:rsid w:val="003A5B1F"/>
    <w:rsid w:val="003A7B20"/>
    <w:rsid w:val="003C0025"/>
    <w:rsid w:val="003C15DD"/>
    <w:rsid w:val="003D5BF5"/>
    <w:rsid w:val="003E111C"/>
    <w:rsid w:val="003E4DC1"/>
    <w:rsid w:val="003F4375"/>
    <w:rsid w:val="003F7A19"/>
    <w:rsid w:val="00407215"/>
    <w:rsid w:val="004215A5"/>
    <w:rsid w:val="0042405F"/>
    <w:rsid w:val="004320D0"/>
    <w:rsid w:val="0043310C"/>
    <w:rsid w:val="00433E17"/>
    <w:rsid w:val="004409CF"/>
    <w:rsid w:val="004518DE"/>
    <w:rsid w:val="00455FC5"/>
    <w:rsid w:val="00456C0D"/>
    <w:rsid w:val="004612A5"/>
    <w:rsid w:val="004C389C"/>
    <w:rsid w:val="004C64BC"/>
    <w:rsid w:val="004D2B90"/>
    <w:rsid w:val="004D45B2"/>
    <w:rsid w:val="004D6853"/>
    <w:rsid w:val="004D7D56"/>
    <w:rsid w:val="004E7C94"/>
    <w:rsid w:val="005044E9"/>
    <w:rsid w:val="00504EF2"/>
    <w:rsid w:val="00523955"/>
    <w:rsid w:val="005258F4"/>
    <w:rsid w:val="00526B91"/>
    <w:rsid w:val="00530A0F"/>
    <w:rsid w:val="00542206"/>
    <w:rsid w:val="0054361D"/>
    <w:rsid w:val="005474A5"/>
    <w:rsid w:val="00566B21"/>
    <w:rsid w:val="00595FBE"/>
    <w:rsid w:val="005C10C7"/>
    <w:rsid w:val="005C45E9"/>
    <w:rsid w:val="005D6877"/>
    <w:rsid w:val="005D6FB9"/>
    <w:rsid w:val="005E1DAE"/>
    <w:rsid w:val="00612909"/>
    <w:rsid w:val="00620BF1"/>
    <w:rsid w:val="00640465"/>
    <w:rsid w:val="00642292"/>
    <w:rsid w:val="00646F9D"/>
    <w:rsid w:val="00650F88"/>
    <w:rsid w:val="00664D0D"/>
    <w:rsid w:val="0066564C"/>
    <w:rsid w:val="0066759D"/>
    <w:rsid w:val="00667675"/>
    <w:rsid w:val="006706BF"/>
    <w:rsid w:val="00675EC7"/>
    <w:rsid w:val="0067674F"/>
    <w:rsid w:val="00683C34"/>
    <w:rsid w:val="006A30A0"/>
    <w:rsid w:val="006B13D7"/>
    <w:rsid w:val="006C0A98"/>
    <w:rsid w:val="006C76D8"/>
    <w:rsid w:val="006D25AE"/>
    <w:rsid w:val="006E529A"/>
    <w:rsid w:val="006E7820"/>
    <w:rsid w:val="006F3F44"/>
    <w:rsid w:val="006F72F3"/>
    <w:rsid w:val="007003CC"/>
    <w:rsid w:val="00703B32"/>
    <w:rsid w:val="007120DF"/>
    <w:rsid w:val="007217A4"/>
    <w:rsid w:val="00730FA8"/>
    <w:rsid w:val="007359A0"/>
    <w:rsid w:val="00742847"/>
    <w:rsid w:val="00754CF9"/>
    <w:rsid w:val="00760B6E"/>
    <w:rsid w:val="0077481C"/>
    <w:rsid w:val="00776428"/>
    <w:rsid w:val="00793431"/>
    <w:rsid w:val="007C2CE8"/>
    <w:rsid w:val="007C30CC"/>
    <w:rsid w:val="007C5792"/>
    <w:rsid w:val="007C5AD3"/>
    <w:rsid w:val="007C71B5"/>
    <w:rsid w:val="007E3D5F"/>
    <w:rsid w:val="007F1863"/>
    <w:rsid w:val="007F5693"/>
    <w:rsid w:val="00802AA8"/>
    <w:rsid w:val="0080316A"/>
    <w:rsid w:val="008259B6"/>
    <w:rsid w:val="0082644C"/>
    <w:rsid w:val="00834EF9"/>
    <w:rsid w:val="00837A2E"/>
    <w:rsid w:val="008401FF"/>
    <w:rsid w:val="0084690D"/>
    <w:rsid w:val="00865266"/>
    <w:rsid w:val="0086603D"/>
    <w:rsid w:val="00875726"/>
    <w:rsid w:val="0087644C"/>
    <w:rsid w:val="008A3CCB"/>
    <w:rsid w:val="008A66BE"/>
    <w:rsid w:val="008C017F"/>
    <w:rsid w:val="008C1FE4"/>
    <w:rsid w:val="008C6DAB"/>
    <w:rsid w:val="008D630D"/>
    <w:rsid w:val="008D6F51"/>
    <w:rsid w:val="008F08C1"/>
    <w:rsid w:val="008F7064"/>
    <w:rsid w:val="0090393A"/>
    <w:rsid w:val="00905802"/>
    <w:rsid w:val="00913B70"/>
    <w:rsid w:val="00916E43"/>
    <w:rsid w:val="00927B6D"/>
    <w:rsid w:val="00935647"/>
    <w:rsid w:val="00952650"/>
    <w:rsid w:val="00954111"/>
    <w:rsid w:val="0096521A"/>
    <w:rsid w:val="0096792B"/>
    <w:rsid w:val="00975BCD"/>
    <w:rsid w:val="00975CB4"/>
    <w:rsid w:val="00977B39"/>
    <w:rsid w:val="009828E8"/>
    <w:rsid w:val="009839EA"/>
    <w:rsid w:val="0098667B"/>
    <w:rsid w:val="00992C0F"/>
    <w:rsid w:val="009B6FD6"/>
    <w:rsid w:val="009C46C8"/>
    <w:rsid w:val="009E2DFE"/>
    <w:rsid w:val="009F3985"/>
    <w:rsid w:val="009F41B6"/>
    <w:rsid w:val="00A1090A"/>
    <w:rsid w:val="00A164CF"/>
    <w:rsid w:val="00A51C05"/>
    <w:rsid w:val="00A60161"/>
    <w:rsid w:val="00A66CD1"/>
    <w:rsid w:val="00A92FCC"/>
    <w:rsid w:val="00A97C76"/>
    <w:rsid w:val="00AB4C1E"/>
    <w:rsid w:val="00AB535A"/>
    <w:rsid w:val="00AC21CF"/>
    <w:rsid w:val="00AC2E2B"/>
    <w:rsid w:val="00AC59B0"/>
    <w:rsid w:val="00AD7077"/>
    <w:rsid w:val="00AE0D14"/>
    <w:rsid w:val="00AF1844"/>
    <w:rsid w:val="00AF4186"/>
    <w:rsid w:val="00B11225"/>
    <w:rsid w:val="00B13075"/>
    <w:rsid w:val="00B219E2"/>
    <w:rsid w:val="00B42FFB"/>
    <w:rsid w:val="00B52B57"/>
    <w:rsid w:val="00B67011"/>
    <w:rsid w:val="00B7077A"/>
    <w:rsid w:val="00B73CBC"/>
    <w:rsid w:val="00B94DCD"/>
    <w:rsid w:val="00BA5D3C"/>
    <w:rsid w:val="00BB254B"/>
    <w:rsid w:val="00BC3BE5"/>
    <w:rsid w:val="00BC46F7"/>
    <w:rsid w:val="00BC7B60"/>
    <w:rsid w:val="00BD4DBC"/>
    <w:rsid w:val="00BF0904"/>
    <w:rsid w:val="00BF10B1"/>
    <w:rsid w:val="00C279CC"/>
    <w:rsid w:val="00C351A7"/>
    <w:rsid w:val="00C532D0"/>
    <w:rsid w:val="00C565D7"/>
    <w:rsid w:val="00C6598A"/>
    <w:rsid w:val="00C753C5"/>
    <w:rsid w:val="00C83F7E"/>
    <w:rsid w:val="00CE44A5"/>
    <w:rsid w:val="00CF73A6"/>
    <w:rsid w:val="00D05890"/>
    <w:rsid w:val="00D14257"/>
    <w:rsid w:val="00D4744E"/>
    <w:rsid w:val="00D536D4"/>
    <w:rsid w:val="00D629F8"/>
    <w:rsid w:val="00D87917"/>
    <w:rsid w:val="00DA526C"/>
    <w:rsid w:val="00DB732C"/>
    <w:rsid w:val="00DC1201"/>
    <w:rsid w:val="00DC2BCC"/>
    <w:rsid w:val="00DD06BD"/>
    <w:rsid w:val="00DD15F6"/>
    <w:rsid w:val="00DD1CA9"/>
    <w:rsid w:val="00DE18B7"/>
    <w:rsid w:val="00DF2EE8"/>
    <w:rsid w:val="00DF30F5"/>
    <w:rsid w:val="00DF4FF3"/>
    <w:rsid w:val="00E1226A"/>
    <w:rsid w:val="00E22B0B"/>
    <w:rsid w:val="00E2682D"/>
    <w:rsid w:val="00E3000F"/>
    <w:rsid w:val="00E3214F"/>
    <w:rsid w:val="00E32B89"/>
    <w:rsid w:val="00E32F49"/>
    <w:rsid w:val="00E41D7E"/>
    <w:rsid w:val="00E67213"/>
    <w:rsid w:val="00E75F10"/>
    <w:rsid w:val="00E76F87"/>
    <w:rsid w:val="00E832E7"/>
    <w:rsid w:val="00E92D55"/>
    <w:rsid w:val="00EC014B"/>
    <w:rsid w:val="00EC0739"/>
    <w:rsid w:val="00EC29D3"/>
    <w:rsid w:val="00EC3752"/>
    <w:rsid w:val="00EC4DC0"/>
    <w:rsid w:val="00ED3F4B"/>
    <w:rsid w:val="00EE2A6E"/>
    <w:rsid w:val="00F22787"/>
    <w:rsid w:val="00F4017E"/>
    <w:rsid w:val="00F53E81"/>
    <w:rsid w:val="00F83347"/>
    <w:rsid w:val="00F84B4A"/>
    <w:rsid w:val="00F97925"/>
    <w:rsid w:val="00FA0BAE"/>
    <w:rsid w:val="00FA6A99"/>
    <w:rsid w:val="00FB218A"/>
    <w:rsid w:val="00FD79E8"/>
    <w:rsid w:val="00FF3682"/>
    <w:rsid w:val="00FF4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E7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1E7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061E7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61E7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061E7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061E7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061E7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061E79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uiPriority w:val="99"/>
    <w:rsid w:val="00061E79"/>
    <w:pPr>
      <w:widowControl w:val="0"/>
      <w:autoSpaceDE w:val="0"/>
      <w:autoSpaceDN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0647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730FA8"/>
    <w:pPr>
      <w:spacing w:after="0" w:line="240" w:lineRule="auto"/>
    </w:pPr>
    <w:rPr>
      <w:rFonts w:ascii="Segoe UI" w:eastAsia="Calibri" w:hAnsi="Segoe UI"/>
      <w:sz w:val="18"/>
      <w:szCs w:val="18"/>
      <w:lang/>
    </w:rPr>
  </w:style>
  <w:style w:type="character" w:customStyle="1" w:styleId="a5">
    <w:name w:val="Текст выноски Знак"/>
    <w:link w:val="a4"/>
    <w:uiPriority w:val="99"/>
    <w:semiHidden/>
    <w:locked/>
    <w:rsid w:val="00730FA8"/>
    <w:rPr>
      <w:rFonts w:ascii="Segoe UI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B13D7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Верхний колонтитул Знак"/>
    <w:link w:val="a6"/>
    <w:uiPriority w:val="99"/>
    <w:rsid w:val="006B13D7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6B13D7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Нижний колонтитул Знак"/>
    <w:link w:val="a8"/>
    <w:uiPriority w:val="99"/>
    <w:rsid w:val="006B13D7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5E224D3C204B1C2FCDBC7328D51ED493D730A8EEEA53C82B0F7874DC79F13BB7D1A725591AC4C5E33250820D9690FE0216658D180B38A8883E74hCW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96472067AB91C4BAE721034B6B7501B58D8E55B2124C7843EC646AFF7B3FAFE90EE279B6E843FBB6DDC2B0D50E60904576A88BF51D0514422D74A2iDW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96472067AB91C4BAE721034B6B7501B58D8E55B2124C7843EC646AFF7B3FAFE90EE279B6E843FBB2DFC0B5D50E60904576A88BF51D0514422D74A2iDW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6472067AB91C4BAE721034B6B7501B58D8E55B2124C7843EC646AFF7B3FAFE90EE279B6E843FBB2DFC0B5D50E60904576A88BF51D0514422D74A2iD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5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Trud4</dc:creator>
  <cp:keywords/>
  <dc:description/>
  <cp:lastModifiedBy>Smi</cp:lastModifiedBy>
  <cp:revision>126</cp:revision>
  <cp:lastPrinted>2023-01-23T01:08:00Z</cp:lastPrinted>
  <dcterms:created xsi:type="dcterms:W3CDTF">2022-02-15T03:07:00Z</dcterms:created>
  <dcterms:modified xsi:type="dcterms:W3CDTF">2023-01-26T00:37:00Z</dcterms:modified>
</cp:coreProperties>
</file>